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892" w:rsidRDefault="00D12892" w:rsidP="00D12892">
      <w:pPr>
        <w:tabs>
          <w:tab w:val="center" w:pos="2160"/>
          <w:tab w:val="center" w:pos="7380"/>
        </w:tabs>
        <w:spacing w:after="0" w:line="240" w:lineRule="auto"/>
        <w:ind w:left="-450" w:right="-284"/>
        <w:rPr>
          <w:rFonts w:ascii="Times New Roman" w:eastAsia="Times New Roman" w:hAnsi="Times New Roman" w:cs="Arial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eastAsia="Times New Roman" w:hAnsi="Times New Roman" w:cs="Arial"/>
          <w:sz w:val="26"/>
          <w:szCs w:val="24"/>
        </w:rPr>
        <w:t xml:space="preserve">  UBND THÀNH PHỐ HỒ CHÍ MINH</w:t>
      </w:r>
      <w:r>
        <w:rPr>
          <w:rFonts w:ascii="Times New Roman" w:eastAsia="Times New Roman" w:hAnsi="Times New Roman" w:cs="Arial"/>
          <w:b/>
          <w:sz w:val="26"/>
          <w:szCs w:val="24"/>
        </w:rPr>
        <w:tab/>
        <w:t xml:space="preserve"> </w:t>
      </w:r>
      <w:r>
        <w:rPr>
          <w:rFonts w:ascii="Times New Roman" w:eastAsia="Times New Roman" w:hAnsi="Times New Roman" w:cs="Arial"/>
          <w:b/>
          <w:sz w:val="26"/>
          <w:szCs w:val="26"/>
        </w:rPr>
        <w:t xml:space="preserve">CỘNG HÒA XÃ </w:t>
      </w:r>
      <w:proofErr w:type="gramStart"/>
      <w:r>
        <w:rPr>
          <w:rFonts w:ascii="Times New Roman" w:eastAsia="Times New Roman" w:hAnsi="Times New Roman" w:cs="Arial"/>
          <w:b/>
          <w:sz w:val="26"/>
          <w:szCs w:val="26"/>
        </w:rPr>
        <w:t>HỘI  CHỦ</w:t>
      </w:r>
      <w:proofErr w:type="gramEnd"/>
      <w:r>
        <w:rPr>
          <w:rFonts w:ascii="Times New Roman" w:eastAsia="Times New Roman" w:hAnsi="Times New Roman" w:cs="Arial"/>
          <w:b/>
          <w:sz w:val="26"/>
          <w:szCs w:val="26"/>
        </w:rPr>
        <w:t xml:space="preserve"> NGHĨA VIỆT NAM </w:t>
      </w:r>
    </w:p>
    <w:p w:rsidR="00D12892" w:rsidRDefault="00D12892" w:rsidP="00D12892">
      <w:pPr>
        <w:tabs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Arial"/>
          <w:b/>
          <w:sz w:val="26"/>
          <w:szCs w:val="26"/>
        </w:rPr>
      </w:pPr>
      <w:r>
        <w:rPr>
          <w:rFonts w:ascii="Times New Roman" w:eastAsia="Times New Roman" w:hAnsi="Times New Roman" w:cs="Arial"/>
          <w:b/>
          <w:sz w:val="26"/>
          <w:szCs w:val="26"/>
        </w:rPr>
        <w:t>TRƯỜNG CAO ĐẲNG KỸ THUẬT</w:t>
      </w:r>
      <w:r>
        <w:rPr>
          <w:rFonts w:ascii="Times New Roman" w:eastAsia="Times New Roman" w:hAnsi="Times New Roman" w:cs="Arial"/>
          <w:b/>
          <w:sz w:val="26"/>
          <w:szCs w:val="26"/>
        </w:rPr>
        <w:tab/>
        <w:t xml:space="preserve">  </w:t>
      </w:r>
      <w:r>
        <w:rPr>
          <w:rFonts w:ascii="Times New Roman" w:eastAsia="Times New Roman" w:hAnsi="Times New Roman" w:cs="Arial"/>
          <w:b/>
          <w:sz w:val="26"/>
          <w:szCs w:val="24"/>
        </w:rPr>
        <w:t>Độc lập - Tự do - Hạnh phúc</w:t>
      </w:r>
    </w:p>
    <w:p w:rsidR="00D12892" w:rsidRDefault="00D12892" w:rsidP="00D12892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Times New Roman"/>
          <w:b/>
          <w:color w:val="0000FF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ascii="Times New Roman" w:eastAsia="Times New Roman" w:hAnsi="Times New Roman" w:cs="Arial"/>
          <w:b/>
          <w:spacing w:val="-6"/>
          <w:sz w:val="26"/>
          <w:szCs w:val="26"/>
        </w:rPr>
        <w:t xml:space="preserve"> LÝ TỰ TRỌNG TP. HỒ CHÍ MINH</w:t>
      </w:r>
    </w:p>
    <w:p w:rsidR="00D12892" w:rsidRPr="002C0240" w:rsidRDefault="00D12892" w:rsidP="002C0240">
      <w:pPr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40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CBDC0A2" wp14:editId="5693D693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  <w:r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>ĐỀ THI KẾT THÚC HỌC PHẦN LÝ THUYẾT</w:t>
      </w:r>
    </w:p>
    <w:p w:rsidR="00D12892" w:rsidRDefault="00D12892" w:rsidP="00D12892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HỌC KỲ:  I 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2016 – 2017</w:t>
      </w:r>
    </w:p>
    <w:p w:rsidR="00D12892" w:rsidRDefault="00D12892" w:rsidP="00D12892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D12892" w:rsidRDefault="00D12892" w:rsidP="00D12892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 đào tạo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 TRUNG CẤP CHUYÊN NGHIỆP</w:t>
      </w:r>
    </w:p>
    <w:p w:rsidR="00D12892" w:rsidRDefault="00D12892" w:rsidP="00D12892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>Học phần:    VẬT LIỆU KỸ THUẬT NHIỆT</w:t>
      </w:r>
    </w:p>
    <w:p w:rsidR="00D12892" w:rsidRDefault="00D12892" w:rsidP="00D12892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Lớp:  15 TC –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NL(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12+2)        Ngày thi:  ____ / ____ / 201 </w:t>
      </w:r>
    </w:p>
    <w:p w:rsidR="00D12892" w:rsidRDefault="00D12892" w:rsidP="00D12892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Thời gian thi:   60 phút   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(không kể thời gian phát đề)</w:t>
      </w:r>
    </w:p>
    <w:p w:rsidR="00D12892" w:rsidRDefault="00D12892" w:rsidP="00D12892">
      <w:pPr>
        <w:tabs>
          <w:tab w:val="left" w:pos="1800"/>
          <w:tab w:val="left" w:pos="3600"/>
        </w:tabs>
        <w:spacing w:before="60" w:after="0" w:line="240" w:lineRule="auto"/>
        <w:rPr>
          <w:rFonts w:ascii="Arial" w:eastAsia="Times New Roman" w:hAnsi="Arial" w:cs="Arial"/>
          <w:b/>
          <w:color w:val="000000"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12892" w:rsidRDefault="00D12892" w:rsidP="00D1289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002</w:t>
                            </w:r>
                          </w:p>
                          <w:p w:rsidR="00D12892" w:rsidRDefault="00D12892" w:rsidP="00D1289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D12892" w:rsidRDefault="00D12892" w:rsidP="00D1289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D12892" w:rsidRDefault="00D12892" w:rsidP="00D1289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2892" w:rsidRDefault="00D12892" w:rsidP="00D12892">
      <w:pPr>
        <w:numPr>
          <w:ilvl w:val="0"/>
          <w:numId w:val="3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8"/>
        </w:rPr>
        <w:t>Thí sinh không được sử dụng tài liệu, nộp lại đề sau khi thi</w:t>
      </w:r>
    </w:p>
    <w:p w:rsidR="00D12892" w:rsidRDefault="00D12892" w:rsidP="00D12892">
      <w:pPr>
        <w:numPr>
          <w:ilvl w:val="0"/>
          <w:numId w:val="3"/>
        </w:numPr>
        <w:tabs>
          <w:tab w:val="left" w:pos="2160"/>
        </w:tabs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4"/>
        </w:rPr>
        <w:t>Bài thi này gồm 40 câu, mỗi câu 0,25điểm.</w:t>
      </w:r>
    </w:p>
    <w:p w:rsidR="00343074" w:rsidRPr="002C0240" w:rsidRDefault="00343074" w:rsidP="003430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C0240">
        <w:rPr>
          <w:rFonts w:ascii="Wingdings" w:hAnsi="Wingdings" w:cs="Wingdings"/>
          <w:b/>
          <w:bCs/>
          <w:color w:val="000000" w:themeColor="text1"/>
          <w:sz w:val="26"/>
          <w:szCs w:val="26"/>
        </w:rPr>
        <w:t>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Nội dung đề: 002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01.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Có mấy phương phương pháp sản xuất gạch chịu lửa cách nhiệt: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3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</w:t>
      </w:r>
      <w:bookmarkStart w:id="0" w:name="_GoBack"/>
      <w:bookmarkEnd w:id="0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02.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Hệ số dẫn nhiệt của vật liệu cách nhiệt phụ thuộc: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hệ số điện môi, áp suất</w:t>
      </w:r>
      <w:r w:rsidR="009B500F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="002C0240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Khối lượng riêng, nhiệt độ, hệ số điện môi 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nhiệt độ, áp suất.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9B500F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áp suất, hệ số giãn nở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03.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Cấu trúc cách nhiệt nền từ dưới lên trên.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</w:t>
      </w:r>
      <w:r w:rsidR="008E2A5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gạch vỡ, bê tông xỉ, lớp cách nhiệt styrofor, lớp tráng ximăng.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gạch vỡ</w:t>
      </w:r>
      <w:proofErr w:type="gramStart"/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,bitum</w:t>
      </w:r>
      <w:proofErr w:type="gramEnd"/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 giấy dầu cách ẩm, bê tông xỉ, lớp cách nhiệt styrofor, lớp tráng xi măng.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lớp cách nhiệt styrofor, lớp tráng xi măng.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gạch vỡ, lớp cách nhiệt styrofor, lớp tráng ximăng.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04.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Đồng và hợp </w:t>
      </w: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kim</w:t>
      </w:r>
      <w:proofErr w:type="gramEnd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của nó thích hợp với HTL: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Freon.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thích hợp các loại môi chất.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NH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Thích hợp với các loại môi chất.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05.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Hệ số dẫn nhiệt của vật liệu cách nhiệt phụ thuộc </w:t>
      </w: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vào :</w:t>
      </w:r>
      <w:proofErr w:type="gramEnd"/>
    </w:p>
    <w:p w:rsidR="00343074" w:rsidRPr="002C0240" w:rsidRDefault="00343074" w:rsidP="009B500F">
      <w:pPr>
        <w:tabs>
          <w:tab w:val="left" w:pos="100"/>
          <w:tab w:val="left" w:pos="360"/>
          <w:tab w:val="left" w:pos="450"/>
          <w:tab w:val="left" w:pos="81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chất khí và áp suất của nó chứa trong vật liệu.</w:t>
      </w:r>
      <w:proofErr w:type="gramEnd"/>
    </w:p>
    <w:p w:rsidR="00343074" w:rsidRPr="002C0240" w:rsidRDefault="00343074" w:rsidP="009B500F">
      <w:pPr>
        <w:tabs>
          <w:tab w:val="left" w:pos="100"/>
          <w:tab w:val="left" w:pos="360"/>
          <w:tab w:val="left" w:pos="450"/>
          <w:tab w:val="left" w:pos="81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khối lượng riêng</w:t>
      </w:r>
    </w:p>
    <w:p w:rsidR="00343074" w:rsidRPr="002C0240" w:rsidRDefault="00343074" w:rsidP="009B500F">
      <w:pPr>
        <w:tabs>
          <w:tab w:val="left" w:pos="100"/>
          <w:tab w:val="left" w:pos="360"/>
          <w:tab w:val="left" w:pos="450"/>
          <w:tab w:val="left" w:pos="81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Độ xốp của vật liệu, chất khí và áp suất của nó chứa trong vật liệu.</w:t>
      </w:r>
    </w:p>
    <w:p w:rsidR="00343074" w:rsidRPr="002C0240" w:rsidRDefault="00343074" w:rsidP="009B500F">
      <w:pPr>
        <w:tabs>
          <w:tab w:val="left" w:pos="100"/>
          <w:tab w:val="left" w:pos="360"/>
          <w:tab w:val="left" w:pos="450"/>
          <w:tab w:val="left" w:pos="81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chất khí và áp suất của nó chứa trong vật liệu.</w:t>
      </w:r>
      <w:proofErr w:type="gramEnd"/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06.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Các biện pháp khắc phục sự sủi bọt cuả dầu bôi trơn:</w:t>
      </w:r>
    </w:p>
    <w:p w:rsidR="00343074" w:rsidRPr="002C0240" w:rsidRDefault="00343074" w:rsidP="008E2A54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Thay dầu khác.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Thêm các chất phụ gia chống sự sủi bọt.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Thêm dầu.</w:t>
      </w:r>
    </w:p>
    <w:p w:rsidR="00343074" w:rsidRPr="002C0240" w:rsidRDefault="00343074" w:rsidP="008E2A54">
      <w:pPr>
        <w:tabs>
          <w:tab w:val="left" w:pos="360"/>
          <w:tab w:val="left" w:pos="450"/>
          <w:tab w:val="left" w:pos="900"/>
          <w:tab w:val="left" w:pos="6030"/>
          <w:tab w:val="left" w:pos="648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07.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Có mấy nguyên tắc hút ẩm:</w:t>
      </w:r>
    </w:p>
    <w:p w:rsidR="00343074" w:rsidRPr="002C0240" w:rsidRDefault="00343074" w:rsidP="008E2A54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5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3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4</w:t>
      </w:r>
    </w:p>
    <w:p w:rsidR="00343074" w:rsidRPr="002C0240" w:rsidRDefault="00343074" w:rsidP="008E2A54">
      <w:pPr>
        <w:tabs>
          <w:tab w:val="left" w:pos="360"/>
          <w:tab w:val="left" w:pos="450"/>
          <w:tab w:val="left" w:pos="900"/>
          <w:tab w:val="left" w:pos="6030"/>
          <w:tab w:val="left" w:pos="648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08.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Có thể sử dụng hỗn hợp dầu khoáng và dầu tổng hợp?</w:t>
      </w:r>
    </w:p>
    <w:p w:rsidR="00343074" w:rsidRPr="002C0240" w:rsidRDefault="00343074" w:rsidP="008E2A54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thể sử dụng nếu được thử nghiệm truớ</w:t>
      </w:r>
      <w:r w:rsidR="009B500F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Không thể.</w:t>
      </w:r>
      <w:proofErr w:type="gramEnd"/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đuợc.</w:t>
      </w:r>
    </w:p>
    <w:p w:rsidR="00343074" w:rsidRPr="002C0240" w:rsidRDefault="00343074" w:rsidP="008E2A54">
      <w:pPr>
        <w:tabs>
          <w:tab w:val="left" w:pos="360"/>
          <w:tab w:val="left" w:pos="450"/>
          <w:tab w:val="left" w:pos="900"/>
          <w:tab w:val="left" w:pos="6030"/>
          <w:tab w:val="left" w:pos="648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09.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 có tính chất:</w:t>
      </w:r>
    </w:p>
    <w:p w:rsidR="008E2A54" w:rsidRPr="002C0240" w:rsidRDefault="00343074" w:rsidP="008E2A54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lưu động cao.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dẫn điện.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2C0240" w:rsidRDefault="00343074" w:rsidP="008E2A54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cao.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bốc cháy thấp.</w:t>
      </w:r>
    </w:p>
    <w:p w:rsidR="008E2A54" w:rsidRPr="002C0240" w:rsidRDefault="008E2A54" w:rsidP="008E2A54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E2A54" w:rsidRPr="002C0240" w:rsidRDefault="008E2A54" w:rsidP="008E2A54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10.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Cách nhiệt chỉ cần đảm </w:t>
      </w: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bảo :</w:t>
      </w:r>
      <w:proofErr w:type="gramEnd"/>
    </w:p>
    <w:p w:rsidR="008E2A5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Bền, chắc, đẹp, không đọng sương, tránh cầu nhiệt.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Tránh ngưng ẩ</w:t>
      </w:r>
      <w:r w:rsidR="009B500F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, đọng suơng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Bền và chắc, đẹ</w:t>
      </w:r>
      <w:r w:rsidR="009B500F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Tránh cầu nhiệt.</w:t>
      </w:r>
      <w:proofErr w:type="gramEnd"/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11.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Yêu cầu của vật liệu cách nhiệt: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nhỏ, không hút nước, độ trở thấm cao, khối lượng riêng nhỏ, không cháy, tuổi thọ cao.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hút nước, độ trở thấm cao, khối lượng riêng nhỏ, không cháy, tuổi thọ cao.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lớn, không hút nước, độ trở thấm cao, khối lượng riêng nhỏ, không cháy, tuổi thọ cao.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12.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Vật liệu </w:t>
      </w: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kim</w:t>
      </w:r>
      <w:proofErr w:type="gramEnd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loại chế tạo máy: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Phản ứng với ẩm và các chất sinh ra trong quá trình vận hành.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môi chất, không phản ứng với dầu bôi trơn.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môi chất, phản ứng với dầu bôi trơn.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13.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hút ẩm: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dầu bôi trơn, làm chất xúc tác cho các phản ứng.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dầu bôi trơn, không làm chất xúc tác cho các phản ứng.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Hình dáng không cố định, có khả năng tái sinh dễ dàng.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14.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Cấu trúc cách nhiệt trần </w:t>
      </w: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theo</w:t>
      </w:r>
      <w:proofErr w:type="gramEnd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thứ tự từ trên xuống:</w:t>
      </w:r>
    </w:p>
    <w:p w:rsidR="00343074" w:rsidRPr="002C0240" w:rsidRDefault="002C0240" w:rsidP="008E2A54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 w:hanging="36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</w:t>
      </w:r>
      <w:r w:rsidR="00343074"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 cốt thép, bitum chống ẩm, giấy dầu, lớp cách nhiệt styrofor, lưới mắt cáo, vữa trát.</w:t>
      </w:r>
    </w:p>
    <w:p w:rsidR="00343074" w:rsidRPr="002C0240" w:rsidRDefault="002C0240" w:rsidP="008E2A54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 w:hanging="36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</w:t>
      </w:r>
      <w:r w:rsidR="00343074"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 cốt thép, lớp giấy dầu, bitum chống ẩm, lớp cách nhiệt styrofor, lưới mắt cáo, vữa trát.</w:t>
      </w:r>
    </w:p>
    <w:p w:rsidR="00343074" w:rsidRPr="002C0240" w:rsidRDefault="002C0240" w:rsidP="008E2A54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 w:hanging="36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</w:t>
      </w:r>
      <w:r w:rsidR="00343074"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 cốt thép, lớp cách nhiệt styrofor, lớp giấy dầu, bitum chống ẩm, lưới mắt cáo, vữa trát.</w:t>
      </w:r>
    </w:p>
    <w:p w:rsidR="00343074" w:rsidRPr="002C0240" w:rsidRDefault="002C0240" w:rsidP="008E2A54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 w:hanging="36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</w:t>
      </w:r>
      <w:r w:rsidR="00343074"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 cốt thép, lớp giấy dầu, lớp cách nhiệt styrofor</w:t>
      </w:r>
      <w:proofErr w:type="gramStart"/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,bitum</w:t>
      </w:r>
      <w:proofErr w:type="gramEnd"/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chống ẩm, lưới mắt cáo, vữa trát.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15.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trơn: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tạo lớp trở nhiệt.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năng suất lạnh.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dẫn điện.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tác dụng với môi chất lạnh.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16.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 có các tính chất: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tạo lớp trở nhiệt, phân huỷ ở nhiệt độ vận hành.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tạo lớp trở nhiệt, phân huỷ ở nhiệt độ vận hành.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tạo lớp trở nhiệt, không phân huỷ ở nhiệt độ vận hành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tạo lớp trở nhiệt, không phân huỷ ở nhiệt độ vận hành.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17.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Chọn câu sai, trong hệ thống lạnh sử dụng môi chất Freon, dầu bôi trơn:</w:t>
      </w:r>
    </w:p>
    <w:p w:rsidR="008E2A5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Hòa tan hoàn toàn vào môi chất.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Hòa tan rất ít vào môi chất.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18.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Cấu trúc cách nhiệt tường </w:t>
      </w: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theo</w:t>
      </w:r>
      <w:proofErr w:type="gramEnd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thứ tự từ ngoài vào.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giấy dầu, lớp cách nhiệt styrofor, lưới mắt cáo.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giấy dầu, lớp cách nhiệt styrofor, lưới mắt cáo, vữa trát.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lớp cách nhiệt styrofor, lưới mắt cáo, giấy dầu, vữa trát.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lưới mắt cáo, bitum chống ẩm, lớp cách nhiệt styrofor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19.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Công tắc áp lực dầu tác động là do.</w:t>
      </w:r>
    </w:p>
    <w:p w:rsidR="001E7ABC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Áp suất catte tăng quá cao.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Hiệu áp suất dầu bơm dầu và áp suất catte quá thấp.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Áp suất dầu bơm dầu </w:t>
      </w:r>
      <w:proofErr w:type="gramStart"/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giảm .</w:t>
      </w:r>
      <w:proofErr w:type="gramEnd"/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20.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Trong hệ thống lạnh sử dụng môi chất NH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vertAlign w:val="subscript"/>
        </w:rPr>
        <w:t>3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, dầu bôi trơn:</w:t>
      </w:r>
    </w:p>
    <w:p w:rsidR="001E7ABC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rất ít vào môi chất.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hoàn toàn vào môi chất.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21.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Dầu lạnh trong máy nén kín, nửa </w:t>
      </w: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kín :</w:t>
      </w:r>
      <w:proofErr w:type="gramEnd"/>
    </w:p>
    <w:p w:rsidR="001E7ABC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Cho phép dẫn điện ở pha </w:t>
      </w:r>
      <w:proofErr w:type="gramStart"/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hơi ,</w:t>
      </w:r>
      <w:proofErr w:type="gramEnd"/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không dẫn điện ở pha lỏng 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Cho phép dẫn điện ở cả pha hơi và pha </w:t>
      </w:r>
      <w:proofErr w:type="gramStart"/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lỏng .</w:t>
      </w:r>
      <w:proofErr w:type="gramEnd"/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được dẫn điện.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22.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cách nhiệt hữu cơ là: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dăm bào</w:t>
      </w:r>
      <w:proofErr w:type="gramStart"/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,vỏ</w:t>
      </w:r>
      <w:proofErr w:type="gramEnd"/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bào, sợi gỗ; tấm cách nhiệt than bùn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tấm cách nhiệt than bùn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amiăng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23.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Tính chất nào quan trọng nhất quyết định chất lượng dầu bôi trơn:</w:t>
      </w:r>
    </w:p>
    <w:p w:rsidR="001E7ABC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nhớ</w:t>
      </w:r>
      <w:r w:rsidR="00A87DDA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Sự sủi bọt.</w:t>
      </w:r>
      <w:proofErr w:type="gramEnd"/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và nhiệt độ lưu động.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bốc cháy.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24.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Cánh nhôm mỏng có trên thiết bị bay hơi làm lạnh không khí là.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Cản trở bớt sự</w:t>
      </w:r>
      <w:r w:rsidR="00A87DDA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lưu thông không khí qua dàn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Để tăng thẩm mỹ cho thiết bị.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tăng cường sự trao đổi nhiệt.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cho thiết bị bay hơi cứng hơn.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25.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Tính chất nào quyết định chất lượng dầu bôi trơn:</w:t>
      </w:r>
    </w:p>
    <w:p w:rsidR="001E7ABC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và nhiệt độ lưu động.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sủi bọt.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="001E7ABC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Màu sắc, hình dạng.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nhớt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26.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Chọn câu sai;</w:t>
      </w:r>
      <w:r w:rsidR="009848D3"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để loại ẩm ra khỏi hệ thống lạnh dùng biệ</w:t>
      </w:r>
      <w:r w:rsidR="00A87DDA"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 pháp sau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</w:t>
      </w:r>
    </w:p>
    <w:p w:rsidR="001E7ABC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Nạp gas và dầu không nhiễm ẩm.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Kiểm tra nhiệt độ đông đặc, lưu động của dầ</w:t>
      </w:r>
      <w:r w:rsidR="00A87DDA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 trong HTL 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Dùng phin sấy lọc trên đường gas đi.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Sấy khô máy và thiết bị trước khi lắ</w:t>
      </w:r>
      <w:r w:rsidR="00A87DDA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 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27.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</w:t>
      </w:r>
      <w:r w:rsidR="00A87DDA"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u bôi trơn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có khả năng dẫn điện hoặc dẫn điện kém.</w:t>
      </w:r>
    </w:p>
    <w:p w:rsidR="00343074" w:rsidRPr="002C0240" w:rsidRDefault="001E7ABC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</w:t>
      </w:r>
      <w:r w:rsidR="00343074"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nhiệt độ bay hơi, tạo lớp trở nhiệt trên bề mặt thiết bị trao đổi nhiệt.</w:t>
      </w:r>
    </w:p>
    <w:p w:rsidR="00343074" w:rsidRPr="002C0240" w:rsidRDefault="001E7ABC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</w:t>
      </w:r>
      <w:r w:rsidR="00343074"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lưu động phải cao hơn nhiệt độ bay hơi.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28.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Vật liệu cách nhiệt lạnh thường dùng trong hệ thống lạnh </w:t>
      </w: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 :</w:t>
      </w:r>
      <w:proofErr w:type="gramEnd"/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Bông thủy tinh, amiang và </w:t>
      </w:r>
      <w:r w:rsidRPr="002C0240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>Poly-etylen</w:t>
      </w:r>
      <w:r w:rsidRPr="002C0240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kern w:val="12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Amiang, polyurethan và sứ </w:t>
      </w:r>
    </w:p>
    <w:p w:rsidR="001E7ABC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 và amiang, Polyurethan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Polyurethan, bông thủy tinh và nhựa tổng hợp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29.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Nguyên nhân có khí không ngưng trong vòng tuần hoàn môi chất lạnh: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dầu bôi trơn tác dụng với môi chất lạnh.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dầu bôi trơn không phù hợp.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có không khí và ẩm.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môi chất lạnh sử dụng không đúng.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30.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Vật liệu phi </w:t>
      </w: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kim</w:t>
      </w:r>
      <w:proofErr w:type="gramEnd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loại dùng trong hệ thống lạnh để: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dẫn nhiệt, làm đệm kín, làm kính quan sát dầu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cách nhiệt, làm kính quan sát dầu.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cách nhiệt, làm đệm kín, làm kính quan sát dầu.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31.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Bình tập trung dầu thường được sử dụng trong</w:t>
      </w:r>
    </w:p>
    <w:p w:rsidR="001E7ABC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NH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nửa kín.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kín.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1E7ABC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Freon.</w:t>
      </w:r>
    </w:p>
    <w:p w:rsidR="009848D3" w:rsidRPr="002C0240" w:rsidRDefault="00343074" w:rsidP="009848D3">
      <w:pPr>
        <w:widowControl w:val="0"/>
        <w:tabs>
          <w:tab w:val="left" w:pos="900"/>
        </w:tabs>
        <w:spacing w:after="0" w:line="240" w:lineRule="auto"/>
        <w:jc w:val="both"/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32. </w:t>
      </w:r>
      <w:r w:rsidR="009848D3" w:rsidRPr="002C0240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Khí </w:t>
      </w:r>
      <w:r w:rsidR="009848D3" w:rsidRPr="002C0240">
        <w:rPr>
          <w:rStyle w:val="l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không </w:t>
      </w:r>
      <w:r w:rsidR="009848D3" w:rsidRPr="002C0240">
        <w:rPr>
          <w:rStyle w:val="l11"/>
          <w:rFonts w:ascii="Times New Roman" w:hAnsi="Times New Roman" w:cs="Times New Roman"/>
          <w:b/>
          <w:color w:val="000000" w:themeColor="text1"/>
          <w:sz w:val="26"/>
          <w:szCs w:val="26"/>
        </w:rPr>
        <w:t>ng</w:t>
      </w:r>
      <w:r w:rsidR="009848D3" w:rsidRPr="002C0240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ưng trong hệ thống lạnh nén hơi sẽ … </w:t>
      </w:r>
    </w:p>
    <w:p w:rsidR="009848D3" w:rsidRPr="002C0240" w:rsidRDefault="009848D3" w:rsidP="009848D3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2C0240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2C0240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2C0240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giảm tuổi thọ của máy.</w:t>
      </w:r>
    </w:p>
    <w:p w:rsidR="009848D3" w:rsidRPr="002C0240" w:rsidRDefault="009848D3" w:rsidP="009848D3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2C0240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2C0240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2C0240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9848D3" w:rsidRPr="002C0240" w:rsidRDefault="009848D3" w:rsidP="009848D3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Giảm á</w:t>
      </w:r>
      <w:r w:rsidRPr="002C0240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2C0240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2C0240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9848D3" w:rsidRPr="002C0240" w:rsidRDefault="009848D3" w:rsidP="009848D3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2C0240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2C0240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2C0240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giảm nhiệt độ cuối tầm nén, tăng tuổi thọ của máy.</w:t>
      </w:r>
    </w:p>
    <w:p w:rsidR="00343074" w:rsidRPr="002C0240" w:rsidRDefault="00343074" w:rsidP="009848D3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33.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Sự hoà tan dầu trong môi chất sẽ gây ảnh hưởng: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trao đổi nhiệt trong thiết bị.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hiệu suất làm việc của máy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năng suất lạnh.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khả năng khởi động của máy nén.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34.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cách nhiệt hữu cơ có nhiệt độ làm việc:</w:t>
      </w:r>
    </w:p>
    <w:p w:rsidR="001E7ABC" w:rsidRPr="002C0240" w:rsidRDefault="00343074" w:rsidP="009B500F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Cao</w:t>
      </w:r>
      <w:r w:rsidR="009B500F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Thấp</w:t>
      </w:r>
      <w:r w:rsidR="009B500F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Cao hay thấp tùy thuộc vào khối lượng riêng của vật liệu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35.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cách nhiệt vô cơ là: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bông thủy tinh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</w:p>
    <w:p w:rsidR="001E7ABC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tinh, tấm cách nhiệt than bùn; amiăng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Amiăng; bông thủy tinh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36.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Phát biểu nào sau đây là </w:t>
      </w: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sai .</w:t>
      </w:r>
      <w:proofErr w:type="gramEnd"/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cao thì sử dụng dầu tổng hợp có chất luợng cao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Dầu có độ nhớt thấp dùng cho nhiệt độ ngưng tụ thấp.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Dầu có độ nhớt cao dùng cho nhiệt độ ngưng tụ cao và thế nhiệt máy nén </w:t>
      </w:r>
      <w:proofErr w:type="gramStart"/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>lớn .</w:t>
      </w:r>
      <w:proofErr w:type="gramEnd"/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rất thấp thì sử dụng dầu tổng hợp có chất luợng cao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37.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Môi chất lạnh </w:t>
      </w: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freon</w:t>
      </w:r>
      <w:proofErr w:type="gramEnd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cả dầu và nướ</w:t>
      </w:r>
      <w:r w:rsidR="001E7ABC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nước, không hoà tan dầu.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hoà tan dầu và nướ</w:t>
      </w:r>
      <w:r w:rsidR="001E7ABC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dầu, không hoà tan nước.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38.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Ứng dụng của vật liệu chịu lửa-</w:t>
      </w:r>
      <w:r w:rsidR="001E7ABC"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gramStart"/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nhiệt :</w:t>
      </w:r>
      <w:proofErr w:type="gramEnd"/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nhỏ và tải trọng làm việc lớn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lớn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không lớn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lớn và tải trọng làm việc nhỏ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39.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Môi trườ</w:t>
      </w:r>
      <w:r w:rsidR="001E7ABC"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 chân không là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</w:t>
      </w:r>
    </w:p>
    <w:p w:rsidR="001E7ABC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không có tính cách nhiệt.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dùng môi trường chân không cho cách nhiệt.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cách nhiệt lý tuởng.</w:t>
      </w:r>
    </w:p>
    <w:p w:rsidR="00343074" w:rsidRPr="002C0240" w:rsidRDefault="00343074" w:rsidP="000275F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40. </w:t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Tấm cói là vật liệu cách nhiệt có đặc điểm:</w:t>
      </w:r>
    </w:p>
    <w:p w:rsidR="00343074" w:rsidRPr="002C0240" w:rsidRDefault="00343074" w:rsidP="000275F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Dễ cháy; dễ hư hỏng; dễ mục nát khi ẩm ướt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Khó hút ẩm; độ bền cơ cao</w:t>
      </w:r>
    </w:p>
    <w:p w:rsidR="00343074" w:rsidRPr="002C0240" w:rsidRDefault="001E7ABC" w:rsidP="000275F8">
      <w:pPr>
        <w:widowControl w:val="0"/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="00343074"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Khó cháy; độ bền cơ cao</w:t>
      </w:r>
      <w:r w:rsidR="002C0240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</w:t>
      </w:r>
      <w:r w:rsidR="00343074" w:rsidRPr="002C024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2C024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nhiệt các ống dẫn, tường ngăn tốt</w:t>
      </w:r>
    </w:p>
    <w:p w:rsidR="002C0240" w:rsidRDefault="002C0240" w:rsidP="005949F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</w:p>
    <w:p w:rsidR="002C0240" w:rsidRDefault="002C0240" w:rsidP="005949F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</w:p>
    <w:p w:rsidR="005949F7" w:rsidRPr="00C03E32" w:rsidRDefault="005949F7" w:rsidP="005949F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  <w:r w:rsidRPr="00C03E32">
        <w:rPr>
          <w:b/>
        </w:rPr>
        <w:t>TRƯỞNG KHOA                               TRƯỞNG BỘ MÔN                                                     GIÁO VIÊN SOẠN ĐỀ</w:t>
      </w:r>
    </w:p>
    <w:p w:rsidR="001239DB" w:rsidRDefault="001239DB"/>
    <w:sectPr w:rsidR="001239DB" w:rsidSect="00343074">
      <w:footerReference w:type="default" r:id="rId8"/>
      <w:pgSz w:w="12240" w:h="15840"/>
      <w:pgMar w:top="600" w:right="600" w:bottom="600" w:left="60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49A" w:rsidRDefault="0017049A" w:rsidP="000275F8">
      <w:pPr>
        <w:spacing w:after="0" w:line="240" w:lineRule="auto"/>
      </w:pPr>
      <w:r>
        <w:separator/>
      </w:r>
    </w:p>
  </w:endnote>
  <w:endnote w:type="continuationSeparator" w:id="0">
    <w:p w:rsidR="0017049A" w:rsidRDefault="0017049A" w:rsidP="0002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41014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275F8" w:rsidRDefault="000275F8">
        <w:pPr>
          <w:pStyle w:val="Footer"/>
        </w:pPr>
        <w:r>
          <w:t xml:space="preserve">ĐỀ </w:t>
        </w:r>
        <w:r w:rsidR="00895123">
          <w:t>2</w:t>
        </w:r>
      </w:p>
    </w:sdtContent>
  </w:sdt>
  <w:p w:rsidR="000275F8" w:rsidRDefault="000275F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49A" w:rsidRDefault="0017049A" w:rsidP="000275F8">
      <w:pPr>
        <w:spacing w:after="0" w:line="240" w:lineRule="auto"/>
      </w:pPr>
      <w:r>
        <w:separator/>
      </w:r>
    </w:p>
  </w:footnote>
  <w:footnote w:type="continuationSeparator" w:id="0">
    <w:p w:rsidR="0017049A" w:rsidRDefault="0017049A" w:rsidP="00027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8549C"/>
    <w:multiLevelType w:val="hybridMultilevel"/>
    <w:tmpl w:val="07905826"/>
    <w:lvl w:ilvl="0" w:tplc="3516D4E6">
      <w:start w:val="1"/>
      <w:numFmt w:val="upperLetter"/>
      <w:lvlText w:val="[%1]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C0B72"/>
    <w:multiLevelType w:val="hybridMultilevel"/>
    <w:tmpl w:val="6BF2A1C8"/>
    <w:lvl w:ilvl="0" w:tplc="A71A09F8">
      <w:start w:val="1"/>
      <w:numFmt w:val="decimal"/>
      <w:lvlText w:val="[CAU%1]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74"/>
    <w:rsid w:val="000275F8"/>
    <w:rsid w:val="000D6DC8"/>
    <w:rsid w:val="001100D0"/>
    <w:rsid w:val="001239DB"/>
    <w:rsid w:val="0017049A"/>
    <w:rsid w:val="001D52D3"/>
    <w:rsid w:val="001E7ABC"/>
    <w:rsid w:val="00240333"/>
    <w:rsid w:val="002C0240"/>
    <w:rsid w:val="00343074"/>
    <w:rsid w:val="00400E92"/>
    <w:rsid w:val="00505AD9"/>
    <w:rsid w:val="00555081"/>
    <w:rsid w:val="005949F7"/>
    <w:rsid w:val="005B371C"/>
    <w:rsid w:val="005F3CA4"/>
    <w:rsid w:val="00701C58"/>
    <w:rsid w:val="00732217"/>
    <w:rsid w:val="007B7C8E"/>
    <w:rsid w:val="007C2889"/>
    <w:rsid w:val="00891F87"/>
    <w:rsid w:val="00895123"/>
    <w:rsid w:val="008E2A54"/>
    <w:rsid w:val="009848D3"/>
    <w:rsid w:val="009B500F"/>
    <w:rsid w:val="00A00284"/>
    <w:rsid w:val="00A87DDA"/>
    <w:rsid w:val="00AB4465"/>
    <w:rsid w:val="00AD72B9"/>
    <w:rsid w:val="00B20243"/>
    <w:rsid w:val="00BB70EA"/>
    <w:rsid w:val="00C16221"/>
    <w:rsid w:val="00D114DD"/>
    <w:rsid w:val="00D12892"/>
    <w:rsid w:val="00D75D7D"/>
    <w:rsid w:val="00E07202"/>
    <w:rsid w:val="00E12E9E"/>
    <w:rsid w:val="00E77CB5"/>
    <w:rsid w:val="00E812DF"/>
    <w:rsid w:val="00E83731"/>
    <w:rsid w:val="00E95537"/>
    <w:rsid w:val="00FC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4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1475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Nhut</cp:lastModifiedBy>
  <cp:revision>4</cp:revision>
  <cp:lastPrinted>2016-04-11T16:10:00Z</cp:lastPrinted>
  <dcterms:created xsi:type="dcterms:W3CDTF">2016-12-12T20:33:00Z</dcterms:created>
  <dcterms:modified xsi:type="dcterms:W3CDTF">2016-12-12T21:08:00Z</dcterms:modified>
</cp:coreProperties>
</file>